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35622" w14:textId="447F0835" w:rsidR="007E7A68" w:rsidRDefault="00EA2CAA">
      <w:r>
        <w:rPr>
          <w:noProof/>
        </w:rPr>
        <w:drawing>
          <wp:inline distT="0" distB="0" distL="0" distR="0" wp14:anchorId="07C39D09" wp14:editId="739E1A5F">
            <wp:extent cx="5274310" cy="3515995"/>
            <wp:effectExtent l="0" t="0" r="2540" b="8255"/>
            <wp:docPr id="121095883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4C541" w14:textId="26A15039" w:rsidR="00EA2CAA" w:rsidRDefault="00EA2CAA" w:rsidP="00EA2CAA">
      <w:pPr>
        <w:rPr>
          <w:b/>
          <w:bCs/>
        </w:rPr>
      </w:pPr>
      <w:proofErr w:type="spellStart"/>
      <w:r w:rsidRPr="00EA2CAA">
        <w:rPr>
          <w:b/>
          <w:bCs/>
        </w:rPr>
        <w:t>Εικ</w:t>
      </w:r>
      <w:proofErr w:type="spellEnd"/>
      <w:r w:rsidRPr="00EA2CAA">
        <w:rPr>
          <w:b/>
          <w:bCs/>
        </w:rPr>
        <w:t>. 1.</w:t>
      </w:r>
      <w:r w:rsidRPr="00EA2CAA">
        <w:t xml:space="preserve"> Γενική άποψη του Οθωμανικού Λουτρού στο Κάστρο Ιωαννίνων</w:t>
      </w:r>
      <w:r>
        <w:t>.</w:t>
      </w:r>
    </w:p>
    <w:p w14:paraId="32E4EFE2" w14:textId="77777777" w:rsidR="00EA2CAA" w:rsidRPr="00EA2CAA" w:rsidRDefault="00EA2CAA" w:rsidP="00EA2CAA"/>
    <w:p w14:paraId="33724926" w14:textId="77777777" w:rsidR="00EA2CAA" w:rsidRDefault="00EA2CAA" w:rsidP="00EA2CAA">
      <w:pPr>
        <w:rPr>
          <w:b/>
          <w:bCs/>
        </w:rPr>
      </w:pPr>
    </w:p>
    <w:p w14:paraId="6C5844CB" w14:textId="6B20D7B8" w:rsidR="00EA2CAA" w:rsidRDefault="00EA2CAA" w:rsidP="00EA2CAA">
      <w:pPr>
        <w:rPr>
          <w:noProof/>
        </w:rPr>
      </w:pPr>
      <w:r>
        <w:rPr>
          <w:noProof/>
        </w:rPr>
        <w:drawing>
          <wp:inline distT="0" distB="0" distL="0" distR="0" wp14:anchorId="71E3CF2E" wp14:editId="4F4A61FE">
            <wp:extent cx="5274310" cy="3956050"/>
            <wp:effectExtent l="0" t="0" r="2540" b="6350"/>
            <wp:docPr id="1519682624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EB3EA" w14:textId="58BD0D95" w:rsidR="00EA2CAA" w:rsidRDefault="00EA2CAA" w:rsidP="00EA2CAA">
      <w:proofErr w:type="spellStart"/>
      <w:r w:rsidRPr="00EA2CAA">
        <w:rPr>
          <w:b/>
          <w:bCs/>
        </w:rPr>
        <w:t>Εικ</w:t>
      </w:r>
      <w:proofErr w:type="spellEnd"/>
      <w:r w:rsidRPr="00EA2CAA">
        <w:rPr>
          <w:b/>
          <w:bCs/>
        </w:rPr>
        <w:t>. 2.</w:t>
      </w:r>
      <w:r w:rsidRPr="00EA2CAA">
        <w:t xml:space="preserve"> Άποψη της εστίας του Οθωμανικού Λουτρού</w:t>
      </w:r>
      <w:r>
        <w:t xml:space="preserve"> </w:t>
      </w:r>
      <w:r w:rsidRPr="00EA2CAA">
        <w:t>στο Κάστρο Ιωαννίνων</w:t>
      </w:r>
      <w:r>
        <w:t>.</w:t>
      </w:r>
    </w:p>
    <w:p w14:paraId="461954F1" w14:textId="6547BB3A" w:rsidR="00EA2CAA" w:rsidRDefault="00EA2CAA" w:rsidP="00EA2CAA">
      <w:r>
        <w:rPr>
          <w:noProof/>
        </w:rPr>
        <w:lastRenderedPageBreak/>
        <w:drawing>
          <wp:inline distT="0" distB="0" distL="0" distR="0" wp14:anchorId="65AFB116" wp14:editId="0BB58F62">
            <wp:extent cx="5274310" cy="2966720"/>
            <wp:effectExtent l="0" t="0" r="2540" b="5080"/>
            <wp:docPr id="623553046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4F95F" w14:textId="62CD0F5D" w:rsidR="00EA2CAA" w:rsidRDefault="00EA2CAA" w:rsidP="00EA2CAA">
      <w:proofErr w:type="spellStart"/>
      <w:r w:rsidRPr="00EA2CAA">
        <w:rPr>
          <w:b/>
          <w:bCs/>
        </w:rPr>
        <w:t>Εικ</w:t>
      </w:r>
      <w:proofErr w:type="spellEnd"/>
      <w:r w:rsidRPr="00EA2CAA">
        <w:rPr>
          <w:b/>
          <w:bCs/>
        </w:rPr>
        <w:t>. 3.</w:t>
      </w:r>
      <w:r w:rsidRPr="00EA2CAA">
        <w:t xml:space="preserve"> Κατά τις εργασίες αποκατάστασης</w:t>
      </w:r>
      <w:r>
        <w:t>.</w:t>
      </w:r>
    </w:p>
    <w:p w14:paraId="18E2F41B" w14:textId="77777777" w:rsidR="00EA2CAA" w:rsidRDefault="00EA2CAA" w:rsidP="00EA2CAA"/>
    <w:p w14:paraId="12D6A26F" w14:textId="15CEC4DA" w:rsidR="00EA2CAA" w:rsidRDefault="00EA2CAA" w:rsidP="00EA2CAA">
      <w:r>
        <w:rPr>
          <w:noProof/>
        </w:rPr>
        <w:drawing>
          <wp:inline distT="0" distB="0" distL="0" distR="0" wp14:anchorId="23AC7B32" wp14:editId="12601941">
            <wp:extent cx="5274310" cy="3956050"/>
            <wp:effectExtent l="0" t="0" r="2540" b="6350"/>
            <wp:docPr id="2075280327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4D61A" w14:textId="66C4DDE8" w:rsidR="00EA2CAA" w:rsidRDefault="00EA2CAA" w:rsidP="00EA2CAA">
      <w:proofErr w:type="spellStart"/>
      <w:r w:rsidRPr="00EA2CAA">
        <w:rPr>
          <w:b/>
          <w:bCs/>
        </w:rPr>
        <w:t>Εικ</w:t>
      </w:r>
      <w:proofErr w:type="spellEnd"/>
      <w:r w:rsidRPr="00EA2CAA">
        <w:rPr>
          <w:b/>
          <w:bCs/>
        </w:rPr>
        <w:t>. 4.</w:t>
      </w:r>
      <w:r w:rsidRPr="00EA2CAA">
        <w:t xml:space="preserve"> Άποψη του ψυχρού χώρου (αποδυτήριο) εσωτερικά</w:t>
      </w:r>
      <w:r>
        <w:t>.</w:t>
      </w:r>
    </w:p>
    <w:p w14:paraId="7ACDFC6D" w14:textId="77777777" w:rsidR="00EA2CAA" w:rsidRDefault="00EA2CAA" w:rsidP="00EA2CAA"/>
    <w:p w14:paraId="5146D215" w14:textId="77777777" w:rsidR="00EA2CAA" w:rsidRDefault="00EA2CAA" w:rsidP="00EA2CAA"/>
    <w:p w14:paraId="1889E577" w14:textId="77777777" w:rsidR="00EA2CAA" w:rsidRDefault="00EA2CAA" w:rsidP="00EA2CAA"/>
    <w:p w14:paraId="6CCD6F04" w14:textId="2A53E949" w:rsidR="00EA2CAA" w:rsidRDefault="00EA2CAA" w:rsidP="00EA2CAA">
      <w:r>
        <w:rPr>
          <w:noProof/>
        </w:rPr>
        <w:lastRenderedPageBreak/>
        <w:drawing>
          <wp:inline distT="0" distB="0" distL="0" distR="0" wp14:anchorId="1D2EA19D" wp14:editId="57DE9DFF">
            <wp:extent cx="5274310" cy="3956050"/>
            <wp:effectExtent l="0" t="0" r="2540" b="6350"/>
            <wp:docPr id="1838427819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0D8C8" w14:textId="399D053C" w:rsidR="00EA2CAA" w:rsidRDefault="00EA2CAA" w:rsidP="00EA2CAA">
      <w:proofErr w:type="spellStart"/>
      <w:r w:rsidRPr="00EA2CAA">
        <w:rPr>
          <w:b/>
          <w:bCs/>
        </w:rPr>
        <w:t>Εικ</w:t>
      </w:r>
      <w:proofErr w:type="spellEnd"/>
      <w:r w:rsidRPr="00EA2CAA">
        <w:rPr>
          <w:b/>
          <w:bCs/>
        </w:rPr>
        <w:t>. 5.</w:t>
      </w:r>
      <w:r w:rsidRPr="00EA2CAA">
        <w:t xml:space="preserve"> Άποψη του θερμού χώρου εσωτερικά</w:t>
      </w:r>
      <w:r>
        <w:t>.</w:t>
      </w:r>
    </w:p>
    <w:p w14:paraId="2CB39C82" w14:textId="77777777" w:rsidR="00B558CF" w:rsidRDefault="00B558CF" w:rsidP="00EA2CAA"/>
    <w:p w14:paraId="55620B9A" w14:textId="77777777" w:rsidR="00B558CF" w:rsidRDefault="00B558CF" w:rsidP="00EA2CAA"/>
    <w:p w14:paraId="704B77F3" w14:textId="6103A8B4" w:rsidR="00B558CF" w:rsidRDefault="00B558CF" w:rsidP="00EA2CAA">
      <w:r>
        <w:rPr>
          <w:noProof/>
        </w:rPr>
        <w:drawing>
          <wp:anchor distT="0" distB="0" distL="114300" distR="114300" simplePos="0" relativeHeight="251658240" behindDoc="0" locked="0" layoutInCell="1" allowOverlap="1" wp14:anchorId="0E3DFC4A" wp14:editId="646BEE7C">
            <wp:simplePos x="0" y="0"/>
            <wp:positionH relativeFrom="margin">
              <wp:align>center</wp:align>
            </wp:positionH>
            <wp:positionV relativeFrom="paragraph">
              <wp:posOffset>237490</wp:posOffset>
            </wp:positionV>
            <wp:extent cx="6120765" cy="640080"/>
            <wp:effectExtent l="0" t="0" r="0" b="7620"/>
            <wp:wrapSquare wrapText="bothSides"/>
            <wp:docPr id="2120271668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82F5C" w14:textId="42FC382B" w:rsidR="00B558CF" w:rsidRPr="00EA2CAA" w:rsidRDefault="00B558CF" w:rsidP="00EA2CAA"/>
    <w:sectPr w:rsidR="00B558CF" w:rsidRPr="00EA2CA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CB840" w14:textId="77777777" w:rsidR="00CC64E4" w:rsidRDefault="00CC64E4" w:rsidP="00EA2CAA">
      <w:pPr>
        <w:spacing w:after="0" w:line="240" w:lineRule="auto"/>
      </w:pPr>
      <w:r>
        <w:separator/>
      </w:r>
    </w:p>
  </w:endnote>
  <w:endnote w:type="continuationSeparator" w:id="0">
    <w:p w14:paraId="3DFCBB94" w14:textId="77777777" w:rsidR="00CC64E4" w:rsidRDefault="00CC64E4" w:rsidP="00EA2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AAEA8" w14:textId="77777777" w:rsidR="00CC64E4" w:rsidRDefault="00CC64E4" w:rsidP="00EA2CAA">
      <w:pPr>
        <w:spacing w:after="0" w:line="240" w:lineRule="auto"/>
      </w:pPr>
      <w:r>
        <w:separator/>
      </w:r>
    </w:p>
  </w:footnote>
  <w:footnote w:type="continuationSeparator" w:id="0">
    <w:p w14:paraId="189D9189" w14:textId="77777777" w:rsidR="00CC64E4" w:rsidRDefault="00CC64E4" w:rsidP="00EA2C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CAA"/>
    <w:rsid w:val="001103E6"/>
    <w:rsid w:val="006E09BC"/>
    <w:rsid w:val="007C1DD2"/>
    <w:rsid w:val="007E7A68"/>
    <w:rsid w:val="00927F09"/>
    <w:rsid w:val="00AC689E"/>
    <w:rsid w:val="00B558CF"/>
    <w:rsid w:val="00CC64E4"/>
    <w:rsid w:val="00D8263B"/>
    <w:rsid w:val="00EA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234D1"/>
  <w15:chartTrackingRefBased/>
  <w15:docId w15:val="{1C8592E6-E858-4B27-ADC3-7DA436541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EA2C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A2C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A2CA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A2C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A2CA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A2C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A2C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A2C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A2C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EA2CA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EA2C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EA2CA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EA2CAA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EA2CAA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EA2CAA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EA2CAA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EA2CAA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EA2CA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EA2C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EA2C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EA2C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EA2C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EA2C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EA2CAA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EA2CAA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EA2CAA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EA2CA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EA2CAA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EA2CAA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EA2C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EA2CAA"/>
  </w:style>
  <w:style w:type="paragraph" w:styleId="ab">
    <w:name w:val="footer"/>
    <w:basedOn w:val="a"/>
    <w:link w:val="Char4"/>
    <w:uiPriority w:val="99"/>
    <w:unhideWhenUsed/>
    <w:rsid w:val="00EA2C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EA2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</Words>
  <Characters>249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Βασιλική Δήμου</dc:creator>
  <cp:keywords/>
  <dc:description/>
  <cp:lastModifiedBy>Sofia Kiga</cp:lastModifiedBy>
  <cp:revision>2</cp:revision>
  <dcterms:created xsi:type="dcterms:W3CDTF">2026-06-11T10:03:00Z</dcterms:created>
  <dcterms:modified xsi:type="dcterms:W3CDTF">2026-06-11T10:03:00Z</dcterms:modified>
</cp:coreProperties>
</file>